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《塑料门窗用增强型钢》征求意见表</w:t>
      </w:r>
      <w:bookmarkEnd w:id="0"/>
    </w:p>
    <w:p>
      <w:pPr>
        <w:jc w:val="left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  <w:r>
        <w:rPr>
          <w:rFonts w:hint="eastAsia" w:ascii="黑体" w:eastAsia="黑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电 话：</w:t>
      </w:r>
      <w:r>
        <w:rPr>
          <w:rFonts w:hint="eastAsia" w:ascii="黑体" w:eastAsia="黑体"/>
          <w:szCs w:val="21"/>
          <w:lang w:val="en-US" w:eastAsia="zh-CN"/>
        </w:rPr>
        <w:t xml:space="preserve">      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910"/>
        <w:gridCol w:w="4938"/>
        <w:gridCol w:w="5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E2MGYyZmY0NWNjN2EyZjAwM2Q3M2ViNTk2M2ZiZDEifQ=="/>
  </w:docVars>
  <w:rsids>
    <w:rsidRoot w:val="0A912DF7"/>
    <w:rsid w:val="000633A1"/>
    <w:rsid w:val="00390035"/>
    <w:rsid w:val="00B61F24"/>
    <w:rsid w:val="04C303F2"/>
    <w:rsid w:val="080B213E"/>
    <w:rsid w:val="0A912DF7"/>
    <w:rsid w:val="10AC0EB3"/>
    <w:rsid w:val="247B7B75"/>
    <w:rsid w:val="34DD3E47"/>
    <w:rsid w:val="39BC7782"/>
    <w:rsid w:val="3D9673F1"/>
    <w:rsid w:val="407C181D"/>
    <w:rsid w:val="436020B7"/>
    <w:rsid w:val="58652525"/>
    <w:rsid w:val="65F0303E"/>
    <w:rsid w:val="67F32F42"/>
    <w:rsid w:val="6D535020"/>
    <w:rsid w:val="6E7E26C6"/>
    <w:rsid w:val="6ED8604B"/>
    <w:rsid w:val="72C52686"/>
    <w:rsid w:val="74B24748"/>
    <w:rsid w:val="75DE488F"/>
    <w:rsid w:val="790B68D3"/>
    <w:rsid w:val="7A26008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393</Words>
  <Characters>444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2025-03-11T01:38:34Z</dcterms:modified>
  <dc:title>附件2.《塑料门窗用增强型钢》征求意见表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6D8F623BC438412B84E6F55FCB2EFF23</vt:lpwstr>
  </property>
  <property fmtid="{D5CDD505-2E9C-101B-9397-08002B2CF9AE}" pid="4" name="KSOTemplateDocerSaveRecord">
    <vt:lpwstr>eyJoZGlkIjoiMjE2MGYyZmY0NWNjN2EyZjAwM2Q3M2ViNTk2M2ZiZDEiLCJ1c2VySWQiOiIxNjI2MjE1OTUifQ==</vt:lpwstr>
  </property>
</Properties>
</file>