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7B" w:rsidRDefault="007639B4">
      <w:pPr>
        <w:widowControl/>
        <w:rPr>
          <w:b/>
          <w:bCs/>
          <w:sz w:val="36"/>
          <w:szCs w:val="36"/>
          <w:lang w:val="en-US"/>
        </w:rPr>
      </w:pPr>
      <w:r>
        <w:rPr>
          <w:rFonts w:hint="eastAsia"/>
          <w:b/>
          <w:bCs/>
          <w:sz w:val="36"/>
          <w:szCs w:val="36"/>
          <w:lang w:val="en-US"/>
        </w:rPr>
        <w:t>附件：</w:t>
      </w:r>
    </w:p>
    <w:p w:rsidR="00F5717B" w:rsidRDefault="007639B4">
      <w:pPr>
        <w:widowControl/>
        <w:jc w:val="center"/>
        <w:rPr>
          <w:b/>
          <w:bCs/>
          <w:sz w:val="36"/>
          <w:szCs w:val="36"/>
          <w:lang w:val="en-US"/>
        </w:rPr>
      </w:pPr>
      <w:r>
        <w:rPr>
          <w:rFonts w:hint="eastAsia"/>
          <w:b/>
          <w:bCs/>
          <w:sz w:val="36"/>
          <w:szCs w:val="36"/>
          <w:lang w:val="en-US"/>
        </w:rPr>
        <w:t>2022</w:t>
      </w:r>
      <w:r>
        <w:rPr>
          <w:rFonts w:hint="eastAsia"/>
          <w:b/>
          <w:bCs/>
          <w:sz w:val="36"/>
          <w:szCs w:val="36"/>
          <w:lang w:val="en-US"/>
        </w:rPr>
        <w:t>年钢结构工程质量提升工作培训暨创优经验交流会（成都站）参会回执</w:t>
      </w:r>
    </w:p>
    <w:tbl>
      <w:tblPr>
        <w:tblStyle w:val="a8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080"/>
        <w:gridCol w:w="3401"/>
        <w:gridCol w:w="2208"/>
        <w:gridCol w:w="2353"/>
        <w:gridCol w:w="886"/>
        <w:gridCol w:w="847"/>
        <w:gridCol w:w="730"/>
        <w:gridCol w:w="1104"/>
      </w:tblGrid>
      <w:tr w:rsidR="00F5717B">
        <w:trPr>
          <w:trHeight w:val="421"/>
        </w:trPr>
        <w:tc>
          <w:tcPr>
            <w:tcW w:w="476" w:type="pct"/>
            <w:vMerge w:val="restart"/>
            <w:vAlign w:val="center"/>
          </w:tcPr>
          <w:p w:rsidR="00F5717B" w:rsidRDefault="007639B4">
            <w:pPr>
              <w:spacing w:line="460" w:lineRule="exact"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姓名</w:t>
            </w:r>
          </w:p>
        </w:tc>
        <w:tc>
          <w:tcPr>
            <w:tcW w:w="387" w:type="pct"/>
            <w:vMerge w:val="restart"/>
            <w:vAlign w:val="center"/>
          </w:tcPr>
          <w:p w:rsidR="00F5717B" w:rsidRDefault="007639B4">
            <w:pPr>
              <w:spacing w:line="460" w:lineRule="exact"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性别</w:t>
            </w:r>
          </w:p>
        </w:tc>
        <w:tc>
          <w:tcPr>
            <w:tcW w:w="1219" w:type="pct"/>
            <w:vMerge w:val="restart"/>
            <w:vAlign w:val="center"/>
          </w:tcPr>
          <w:p w:rsidR="00F5717B" w:rsidRDefault="007639B4">
            <w:pPr>
              <w:spacing w:line="460" w:lineRule="exact"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单位</w:t>
            </w:r>
          </w:p>
        </w:tc>
        <w:tc>
          <w:tcPr>
            <w:tcW w:w="792" w:type="pct"/>
            <w:vMerge w:val="restart"/>
            <w:vAlign w:val="center"/>
          </w:tcPr>
          <w:p w:rsidR="00F5717B" w:rsidRDefault="007639B4">
            <w:pPr>
              <w:spacing w:line="460" w:lineRule="exact"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职务</w:t>
            </w:r>
          </w:p>
        </w:tc>
        <w:tc>
          <w:tcPr>
            <w:tcW w:w="843" w:type="pct"/>
            <w:vMerge w:val="restart"/>
            <w:vAlign w:val="center"/>
          </w:tcPr>
          <w:p w:rsidR="00F5717B" w:rsidRDefault="007639B4">
            <w:pPr>
              <w:spacing w:line="460" w:lineRule="exact"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电话</w:t>
            </w:r>
          </w:p>
        </w:tc>
        <w:tc>
          <w:tcPr>
            <w:tcW w:w="884" w:type="pct"/>
            <w:gridSpan w:val="3"/>
            <w:vAlign w:val="center"/>
          </w:tcPr>
          <w:p w:rsidR="00F5717B" w:rsidRDefault="007639B4">
            <w:pPr>
              <w:spacing w:line="460" w:lineRule="exact"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住宿要求</w:t>
            </w:r>
          </w:p>
        </w:tc>
        <w:tc>
          <w:tcPr>
            <w:tcW w:w="396" w:type="pct"/>
            <w:vMerge w:val="restart"/>
            <w:vAlign w:val="center"/>
          </w:tcPr>
          <w:p w:rsidR="00F5717B" w:rsidRDefault="007639B4">
            <w:pPr>
              <w:spacing w:line="460" w:lineRule="exact"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天数</w:t>
            </w:r>
          </w:p>
        </w:tc>
      </w:tr>
      <w:tr w:rsidR="00F5717B">
        <w:trPr>
          <w:trHeight w:val="90"/>
        </w:trPr>
        <w:tc>
          <w:tcPr>
            <w:tcW w:w="476" w:type="pct"/>
            <w:vMerge/>
            <w:vAlign w:val="center"/>
          </w:tcPr>
          <w:p w:rsidR="00F5717B" w:rsidRDefault="00F5717B">
            <w:pPr>
              <w:spacing w:line="460" w:lineRule="exact"/>
              <w:jc w:val="center"/>
              <w:rPr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387" w:type="pct"/>
            <w:vMerge/>
            <w:vAlign w:val="center"/>
          </w:tcPr>
          <w:p w:rsidR="00F5717B" w:rsidRDefault="00F5717B">
            <w:pPr>
              <w:spacing w:line="460" w:lineRule="exact"/>
              <w:jc w:val="center"/>
              <w:rPr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1219" w:type="pct"/>
            <w:vMerge/>
            <w:vAlign w:val="center"/>
          </w:tcPr>
          <w:p w:rsidR="00F5717B" w:rsidRDefault="00F5717B">
            <w:pPr>
              <w:spacing w:line="460" w:lineRule="exact"/>
              <w:jc w:val="center"/>
              <w:rPr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792" w:type="pct"/>
            <w:vMerge/>
            <w:vAlign w:val="center"/>
          </w:tcPr>
          <w:p w:rsidR="00F5717B" w:rsidRDefault="00F5717B">
            <w:pPr>
              <w:spacing w:line="460" w:lineRule="exact"/>
              <w:jc w:val="center"/>
              <w:rPr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843" w:type="pct"/>
            <w:vMerge/>
            <w:vAlign w:val="center"/>
          </w:tcPr>
          <w:p w:rsidR="00F5717B" w:rsidRDefault="00F5717B">
            <w:pPr>
              <w:spacing w:line="460" w:lineRule="exact"/>
              <w:jc w:val="center"/>
              <w:rPr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318" w:type="pct"/>
            <w:vAlign w:val="center"/>
          </w:tcPr>
          <w:p w:rsidR="00F5717B" w:rsidRDefault="007639B4">
            <w:pPr>
              <w:spacing w:line="460" w:lineRule="exact"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单住</w:t>
            </w:r>
          </w:p>
        </w:tc>
        <w:tc>
          <w:tcPr>
            <w:tcW w:w="304" w:type="pct"/>
            <w:vAlign w:val="center"/>
          </w:tcPr>
          <w:p w:rsidR="00F5717B" w:rsidRDefault="007639B4">
            <w:pPr>
              <w:spacing w:line="460" w:lineRule="exact"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合住</w:t>
            </w:r>
          </w:p>
        </w:tc>
        <w:tc>
          <w:tcPr>
            <w:tcW w:w="262" w:type="pct"/>
            <w:vAlign w:val="center"/>
          </w:tcPr>
          <w:p w:rsidR="00F5717B" w:rsidRDefault="007639B4">
            <w:pPr>
              <w:spacing w:line="460" w:lineRule="exact"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否</w:t>
            </w:r>
          </w:p>
        </w:tc>
        <w:tc>
          <w:tcPr>
            <w:tcW w:w="396" w:type="pct"/>
            <w:vMerge/>
            <w:vAlign w:val="center"/>
          </w:tcPr>
          <w:p w:rsidR="00F5717B" w:rsidRDefault="00F5717B">
            <w:pPr>
              <w:spacing w:line="460" w:lineRule="exact"/>
              <w:jc w:val="center"/>
              <w:rPr>
                <w:b/>
                <w:bCs/>
                <w:sz w:val="30"/>
                <w:szCs w:val="30"/>
                <w:lang w:val="en-US"/>
              </w:rPr>
            </w:pPr>
          </w:p>
        </w:tc>
      </w:tr>
      <w:tr w:rsidR="00F5717B">
        <w:trPr>
          <w:trHeight w:val="920"/>
        </w:trPr>
        <w:tc>
          <w:tcPr>
            <w:tcW w:w="476" w:type="pct"/>
          </w:tcPr>
          <w:p w:rsidR="00F5717B" w:rsidRDefault="00F5717B">
            <w:pPr>
              <w:rPr>
                <w:lang w:val="en-US"/>
              </w:rPr>
            </w:pPr>
          </w:p>
        </w:tc>
        <w:tc>
          <w:tcPr>
            <w:tcW w:w="387" w:type="pct"/>
          </w:tcPr>
          <w:p w:rsidR="00F5717B" w:rsidRDefault="00F5717B">
            <w:pPr>
              <w:rPr>
                <w:lang w:val="en-US"/>
              </w:rPr>
            </w:pPr>
          </w:p>
        </w:tc>
        <w:tc>
          <w:tcPr>
            <w:tcW w:w="1219" w:type="pct"/>
          </w:tcPr>
          <w:p w:rsidR="00F5717B" w:rsidRDefault="00F5717B">
            <w:pPr>
              <w:rPr>
                <w:lang w:val="en-US"/>
              </w:rPr>
            </w:pPr>
          </w:p>
        </w:tc>
        <w:tc>
          <w:tcPr>
            <w:tcW w:w="792" w:type="pct"/>
          </w:tcPr>
          <w:p w:rsidR="00F5717B" w:rsidRDefault="00F5717B">
            <w:pPr>
              <w:rPr>
                <w:lang w:val="en-US"/>
              </w:rPr>
            </w:pPr>
          </w:p>
        </w:tc>
        <w:tc>
          <w:tcPr>
            <w:tcW w:w="843" w:type="pct"/>
          </w:tcPr>
          <w:p w:rsidR="00F5717B" w:rsidRDefault="00F5717B">
            <w:pPr>
              <w:rPr>
                <w:lang w:val="en-US"/>
              </w:rPr>
            </w:pPr>
          </w:p>
        </w:tc>
        <w:tc>
          <w:tcPr>
            <w:tcW w:w="318" w:type="pct"/>
          </w:tcPr>
          <w:p w:rsidR="00F5717B" w:rsidRDefault="00F5717B">
            <w:pPr>
              <w:rPr>
                <w:lang w:val="en-US"/>
              </w:rPr>
            </w:pPr>
          </w:p>
        </w:tc>
        <w:tc>
          <w:tcPr>
            <w:tcW w:w="304" w:type="pct"/>
          </w:tcPr>
          <w:p w:rsidR="00F5717B" w:rsidRDefault="00F5717B">
            <w:pPr>
              <w:rPr>
                <w:lang w:val="en-US"/>
              </w:rPr>
            </w:pPr>
          </w:p>
        </w:tc>
        <w:tc>
          <w:tcPr>
            <w:tcW w:w="262" w:type="pct"/>
          </w:tcPr>
          <w:p w:rsidR="00F5717B" w:rsidRDefault="00F5717B">
            <w:pPr>
              <w:rPr>
                <w:lang w:val="en-US"/>
              </w:rPr>
            </w:pPr>
          </w:p>
        </w:tc>
        <w:tc>
          <w:tcPr>
            <w:tcW w:w="396" w:type="pct"/>
          </w:tcPr>
          <w:p w:rsidR="00F5717B" w:rsidRDefault="00F5717B">
            <w:pPr>
              <w:rPr>
                <w:lang w:val="en-US"/>
              </w:rPr>
            </w:pPr>
          </w:p>
        </w:tc>
      </w:tr>
      <w:tr w:rsidR="00F5717B">
        <w:trPr>
          <w:trHeight w:val="920"/>
        </w:trPr>
        <w:tc>
          <w:tcPr>
            <w:tcW w:w="476" w:type="pct"/>
          </w:tcPr>
          <w:p w:rsidR="00F5717B" w:rsidRDefault="00F5717B">
            <w:pPr>
              <w:rPr>
                <w:lang w:val="en-US"/>
              </w:rPr>
            </w:pPr>
          </w:p>
        </w:tc>
        <w:tc>
          <w:tcPr>
            <w:tcW w:w="387" w:type="pct"/>
          </w:tcPr>
          <w:p w:rsidR="00F5717B" w:rsidRDefault="00F5717B">
            <w:pPr>
              <w:rPr>
                <w:lang w:val="en-US"/>
              </w:rPr>
            </w:pPr>
          </w:p>
        </w:tc>
        <w:tc>
          <w:tcPr>
            <w:tcW w:w="1219" w:type="pct"/>
          </w:tcPr>
          <w:p w:rsidR="00F5717B" w:rsidRDefault="00F5717B">
            <w:pPr>
              <w:rPr>
                <w:lang w:val="en-US"/>
              </w:rPr>
            </w:pPr>
          </w:p>
        </w:tc>
        <w:tc>
          <w:tcPr>
            <w:tcW w:w="792" w:type="pct"/>
          </w:tcPr>
          <w:p w:rsidR="00F5717B" w:rsidRDefault="00F5717B">
            <w:pPr>
              <w:rPr>
                <w:lang w:val="en-US"/>
              </w:rPr>
            </w:pPr>
          </w:p>
        </w:tc>
        <w:tc>
          <w:tcPr>
            <w:tcW w:w="843" w:type="pct"/>
          </w:tcPr>
          <w:p w:rsidR="00F5717B" w:rsidRDefault="00F5717B">
            <w:pPr>
              <w:rPr>
                <w:lang w:val="en-US"/>
              </w:rPr>
            </w:pPr>
          </w:p>
        </w:tc>
        <w:tc>
          <w:tcPr>
            <w:tcW w:w="318" w:type="pct"/>
          </w:tcPr>
          <w:p w:rsidR="00F5717B" w:rsidRDefault="00F5717B">
            <w:pPr>
              <w:rPr>
                <w:lang w:val="en-US"/>
              </w:rPr>
            </w:pPr>
          </w:p>
        </w:tc>
        <w:tc>
          <w:tcPr>
            <w:tcW w:w="304" w:type="pct"/>
          </w:tcPr>
          <w:p w:rsidR="00F5717B" w:rsidRDefault="00F5717B">
            <w:pPr>
              <w:rPr>
                <w:lang w:val="en-US"/>
              </w:rPr>
            </w:pPr>
          </w:p>
        </w:tc>
        <w:tc>
          <w:tcPr>
            <w:tcW w:w="262" w:type="pct"/>
          </w:tcPr>
          <w:p w:rsidR="00F5717B" w:rsidRDefault="00F5717B">
            <w:pPr>
              <w:rPr>
                <w:lang w:val="en-US"/>
              </w:rPr>
            </w:pPr>
          </w:p>
        </w:tc>
        <w:tc>
          <w:tcPr>
            <w:tcW w:w="396" w:type="pct"/>
          </w:tcPr>
          <w:p w:rsidR="00F5717B" w:rsidRDefault="00F5717B">
            <w:pPr>
              <w:rPr>
                <w:lang w:val="en-US"/>
              </w:rPr>
            </w:pPr>
          </w:p>
        </w:tc>
      </w:tr>
    </w:tbl>
    <w:p w:rsidR="00F5717B" w:rsidRDefault="00F5717B">
      <w:pPr>
        <w:rPr>
          <w:lang w:val="en-US"/>
        </w:rPr>
      </w:pPr>
    </w:p>
    <w:p w:rsidR="00F5717B" w:rsidRDefault="007639B4">
      <w:pPr>
        <w:jc w:val="center"/>
        <w:rPr>
          <w:rFonts w:ascii="Microsoft YaHei UI" w:eastAsia="Microsoft YaHei UI" w:hAnsi="Microsoft YaHei UI" w:cs="Microsoft YaHei UI"/>
          <w:color w:val="333333"/>
          <w:sz w:val="25"/>
          <w:szCs w:val="25"/>
        </w:rPr>
      </w:pPr>
      <w:r>
        <w:rPr>
          <w:rFonts w:ascii="Microsoft YaHei UI" w:eastAsia="Microsoft YaHei UI" w:hAnsi="Microsoft YaHei UI" w:cs="Microsoft YaHei UI"/>
          <w:noProof/>
          <w:color w:val="333333"/>
          <w:sz w:val="25"/>
          <w:szCs w:val="25"/>
          <w:lang w:val="en-US" w:bidi="ar-SA"/>
        </w:rPr>
        <w:drawing>
          <wp:inline distT="0" distB="0" distL="114300" distR="114300">
            <wp:extent cx="1591945" cy="1600200"/>
            <wp:effectExtent l="0" t="0" r="825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717B" w:rsidRDefault="007639B4">
      <w:pPr>
        <w:jc w:val="center"/>
        <w:rPr>
          <w:lang w:val="en-US"/>
        </w:rPr>
      </w:pPr>
      <w:r>
        <w:rPr>
          <w:rFonts w:ascii="Microsoft YaHei UI" w:eastAsia="Microsoft YaHei UI" w:hAnsi="Microsoft YaHei UI" w:cs="Microsoft YaHei UI"/>
          <w:color w:val="333333"/>
          <w:sz w:val="25"/>
          <w:szCs w:val="25"/>
        </w:rPr>
        <w:t>点击附件或扫描</w:t>
      </w:r>
      <w:proofErr w:type="gramStart"/>
      <w:r>
        <w:rPr>
          <w:rFonts w:ascii="Microsoft YaHei UI" w:eastAsia="Microsoft YaHei UI" w:hAnsi="Microsoft YaHei UI" w:cs="Microsoft YaHei UI"/>
          <w:color w:val="333333"/>
          <w:sz w:val="25"/>
          <w:szCs w:val="25"/>
        </w:rPr>
        <w:t>二维码在线</w:t>
      </w:r>
      <w:proofErr w:type="gramEnd"/>
      <w:r>
        <w:rPr>
          <w:rFonts w:ascii="Microsoft YaHei UI" w:eastAsia="Microsoft YaHei UI" w:hAnsi="Microsoft YaHei UI" w:cs="Microsoft YaHei UI"/>
          <w:color w:val="333333"/>
          <w:sz w:val="25"/>
          <w:szCs w:val="25"/>
        </w:rPr>
        <w:t>填写回执</w:t>
      </w:r>
    </w:p>
    <w:sectPr w:rsidR="00F571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xYTg0MDEyODA3MTFiZDFhNjZjNGUxMzRjOWU0ZmQifQ=="/>
  </w:docVars>
  <w:rsids>
    <w:rsidRoot w:val="2527066F"/>
    <w:rsid w:val="001F707D"/>
    <w:rsid w:val="007639B4"/>
    <w:rsid w:val="00AF0981"/>
    <w:rsid w:val="00B254A0"/>
    <w:rsid w:val="00C47084"/>
    <w:rsid w:val="00F5717B"/>
    <w:rsid w:val="01020216"/>
    <w:rsid w:val="062A4C5A"/>
    <w:rsid w:val="129405C2"/>
    <w:rsid w:val="22702A8C"/>
    <w:rsid w:val="23673850"/>
    <w:rsid w:val="2527066F"/>
    <w:rsid w:val="2BCF0265"/>
    <w:rsid w:val="2BDB60CE"/>
    <w:rsid w:val="2F385A55"/>
    <w:rsid w:val="33586C33"/>
    <w:rsid w:val="35E430AA"/>
    <w:rsid w:val="35EF119D"/>
    <w:rsid w:val="364C1F1B"/>
    <w:rsid w:val="376042F2"/>
    <w:rsid w:val="38B8125C"/>
    <w:rsid w:val="3F4F6D48"/>
    <w:rsid w:val="402E42F6"/>
    <w:rsid w:val="40E62C58"/>
    <w:rsid w:val="441B71D8"/>
    <w:rsid w:val="451530EB"/>
    <w:rsid w:val="48F7797E"/>
    <w:rsid w:val="49B56FA5"/>
    <w:rsid w:val="4CE12580"/>
    <w:rsid w:val="4D590A4C"/>
    <w:rsid w:val="4E7A1F18"/>
    <w:rsid w:val="502059B8"/>
    <w:rsid w:val="508119E4"/>
    <w:rsid w:val="556800EB"/>
    <w:rsid w:val="592041F8"/>
    <w:rsid w:val="5DAA78D3"/>
    <w:rsid w:val="60971985"/>
    <w:rsid w:val="647C50ED"/>
    <w:rsid w:val="6D010F14"/>
    <w:rsid w:val="6E4945DD"/>
    <w:rsid w:val="7370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A8A175-BB33-4395-A5FD-CF894551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华文仿宋" w:eastAsia="华文仿宋" w:hAnsi="华文仿宋" w:cs="华文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45"/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页眉 字符"/>
    <w:basedOn w:val="a0"/>
    <w:link w:val="a6"/>
    <w:qFormat/>
    <w:rPr>
      <w:rFonts w:ascii="华文仿宋" w:eastAsia="华文仿宋" w:hAnsi="华文仿宋" w:cs="华文仿宋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华文仿宋" w:eastAsia="华文仿宋" w:hAnsi="华文仿宋" w:cs="华文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Home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周瑜</dc:creator>
  <cp:lastModifiedBy>China</cp:lastModifiedBy>
  <cp:revision>2</cp:revision>
  <cp:lastPrinted>2021-07-30T02:20:00Z</cp:lastPrinted>
  <dcterms:created xsi:type="dcterms:W3CDTF">2022-07-26T05:41:00Z</dcterms:created>
  <dcterms:modified xsi:type="dcterms:W3CDTF">2022-07-26T05:41:00Z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3813B74807A74FA3AF5F26164BCAD32D</vt:lpwstr>
  </property>
</Properties>
</file>