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附件二</w:t>
      </w:r>
      <w:bookmarkStart w:id="0" w:name="_GoBack"/>
      <w:bookmarkEnd w:id="0"/>
      <w:r>
        <w:rPr>
          <w:rFonts w:hint="eastAsia" w:ascii="黑体" w:eastAsia="黑体"/>
          <w:sz w:val="32"/>
          <w:szCs w:val="32"/>
          <w:lang w:eastAsia="zh-CN"/>
        </w:rPr>
        <w:t>：团体标准</w:t>
      </w:r>
      <w:r>
        <w:rPr>
          <w:rFonts w:hint="eastAsia" w:ascii="黑体" w:eastAsia="黑体"/>
          <w:sz w:val="32"/>
          <w:szCs w:val="32"/>
        </w:rPr>
        <w:t>《建筑金属屋（墙）面围护系统技术标准》征求意见表</w:t>
      </w:r>
    </w:p>
    <w:p>
      <w:pPr>
        <w:jc w:val="left"/>
        <w:rPr>
          <w:rFonts w:hint="eastAsia" w:ascii="黑体" w:eastAsia="黑体"/>
          <w:szCs w:val="21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单位（或专家）名称</w:t>
      </w:r>
      <w:r>
        <w:rPr>
          <w:rFonts w:hint="eastAsia" w:ascii="黑体" w:eastAsia="黑体"/>
          <w:szCs w:val="21"/>
          <w:lang w:eastAsia="zh-CN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numId w:val="0"/>
              </w:numPr>
              <w:spacing w:line="276" w:lineRule="auto"/>
              <w:ind w:leftChars="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numId w:val="0"/>
              </w:numPr>
              <w:spacing w:line="276" w:lineRule="auto"/>
              <w:ind w:leftChars="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510BB"/>
    <w:rsid w:val="000C139F"/>
    <w:rsid w:val="001510BB"/>
    <w:rsid w:val="002E14C6"/>
    <w:rsid w:val="002F2F3A"/>
    <w:rsid w:val="004F34DA"/>
    <w:rsid w:val="0075074A"/>
    <w:rsid w:val="007675CF"/>
    <w:rsid w:val="00AF398C"/>
    <w:rsid w:val="00D86636"/>
    <w:rsid w:val="00E07DDF"/>
    <w:rsid w:val="2560160A"/>
    <w:rsid w:val="2D7A17EB"/>
    <w:rsid w:val="54A927A9"/>
    <w:rsid w:val="628E3029"/>
    <w:rsid w:val="6DFC4423"/>
    <w:rsid w:val="7248558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oy</cp:lastModifiedBy>
  <dcterms:modified xsi:type="dcterms:W3CDTF">2020-08-10T08:50:44Z</dcterms:modified>
  <dc:title>附件二：团体标准《建筑金属屋（墙）面围护系统技术标准》征求意见表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