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sz w:val="32"/>
          <w:szCs w:val="32"/>
          <w:lang w:eastAsia="zh-CN"/>
        </w:rPr>
        <w:t>：团体标准《铝合金门窗生产技术规程》征求意见</w:t>
      </w:r>
      <w:bookmarkStart w:id="0" w:name="_GoBack"/>
      <w:bookmarkEnd w:id="0"/>
      <w:r>
        <w:rPr>
          <w:rFonts w:hint="eastAsia" w:ascii="黑体" w:eastAsia="黑体"/>
          <w:sz w:val="32"/>
          <w:szCs w:val="32"/>
          <w:lang w:eastAsia="zh-CN"/>
        </w:rPr>
        <w:t>表</w:t>
      </w:r>
    </w:p>
    <w:p>
      <w:pPr>
        <w:jc w:val="left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单位（或专家）名称</w:t>
      </w:r>
      <w:r>
        <w:rPr>
          <w:rFonts w:hint="eastAsia" w:ascii="黑体" w:eastAsia="黑体"/>
          <w:szCs w:val="21"/>
          <w:lang w:eastAsia="zh-CN"/>
        </w:rPr>
        <w:t>：</w:t>
      </w:r>
      <w:r>
        <w:rPr>
          <w:rFonts w:hint="eastAsia" w:ascii="黑体" w:eastAsia="黑体"/>
          <w:szCs w:val="21"/>
          <w:lang w:val="en-US" w:eastAsia="zh-CN"/>
        </w:rPr>
        <w:t xml:space="preserve">                                                                  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联络电话：</w:t>
      </w:r>
    </w:p>
    <w:tbl>
      <w:tblPr>
        <w:tblStyle w:val="4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0C139F"/>
    <w:rsid w:val="001510BB"/>
    <w:rsid w:val="002E14C6"/>
    <w:rsid w:val="002F2F3A"/>
    <w:rsid w:val="004F34DA"/>
    <w:rsid w:val="0075074A"/>
    <w:rsid w:val="007675CF"/>
    <w:rsid w:val="00AF398C"/>
    <w:rsid w:val="00D86636"/>
    <w:rsid w:val="00E07DDF"/>
    <w:rsid w:val="2560160A"/>
    <w:rsid w:val="5BB453C3"/>
    <w:rsid w:val="628E3029"/>
    <w:rsid w:val="62E7461E"/>
    <w:rsid w:val="6DFC4423"/>
    <w:rsid w:val="72485588"/>
    <w:rsid w:val="7CB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0</TotalTime>
  <ScaleCrop>false</ScaleCrop>
  <LinksUpToDate>false</LinksUpToDate>
  <CharactersWithSpaces>181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13911121017手机用户</cp:lastModifiedBy>
  <dcterms:modified xsi:type="dcterms:W3CDTF">2020-06-20T11:01:09Z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