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Verdana" w:hAnsi="Verdana" w:eastAsia="宋体" w:cs="Verdana"/>
          <w:i w:val="0"/>
          <w:caps w:val="0"/>
          <w:color w:val="2B2B2B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Verdana" w:hAnsi="Verdana" w:eastAsia="宋体" w:cs="Verdana"/>
          <w:i w:val="0"/>
          <w:caps w:val="0"/>
          <w:color w:val="2B2B2B"/>
          <w:spacing w:val="0"/>
          <w:kern w:val="0"/>
          <w:sz w:val="30"/>
          <w:szCs w:val="30"/>
          <w:shd w:val="clear" w:fill="FFFFFF"/>
          <w:lang w:val="en-US" w:eastAsia="zh-CN" w:bidi="ar"/>
        </w:rPr>
        <w:t>附件：</w:t>
      </w:r>
      <w:r>
        <w:rPr>
          <w:rFonts w:hint="eastAsia" w:ascii="Verdana" w:hAnsi="Verdana" w:eastAsia="宋体" w:cs="Verdana"/>
          <w:i w:val="0"/>
          <w:caps w:val="0"/>
          <w:color w:val="2B2B2B"/>
          <w:spacing w:val="0"/>
          <w:kern w:val="0"/>
          <w:sz w:val="30"/>
          <w:szCs w:val="30"/>
          <w:shd w:val="clear" w:fill="FFFFFF"/>
          <w:lang w:val="en-US" w:eastAsia="zh-CN" w:bidi="ar"/>
        </w:rPr>
        <w:t>二、《紧急疏散平滑门》</w:t>
      </w:r>
      <w:r>
        <w:rPr>
          <w:rFonts w:hint="default" w:ascii="Verdana" w:hAnsi="Verdana" w:eastAsia="宋体" w:cs="Verdana"/>
          <w:i w:val="0"/>
          <w:caps w:val="0"/>
          <w:color w:val="2B2B2B"/>
          <w:spacing w:val="0"/>
          <w:kern w:val="0"/>
          <w:sz w:val="30"/>
          <w:szCs w:val="30"/>
          <w:shd w:val="clear" w:fill="FFFFFF"/>
          <w:lang w:val="en-US" w:eastAsia="zh-CN" w:bidi="ar"/>
        </w:rPr>
        <w:t>征求意见表</w:t>
      </w:r>
    </w:p>
    <w:p>
      <w:pPr>
        <w:jc w:val="left"/>
        <w:rPr>
          <w:rFonts w:hint="eastAsia" w:ascii="黑体" w:eastAsia="黑体"/>
          <w:szCs w:val="21"/>
          <w:lang w:eastAsia="zh-CN"/>
        </w:rPr>
      </w:pPr>
      <w:bookmarkStart w:id="0" w:name="_GoBack"/>
      <w:bookmarkEnd w:id="0"/>
      <w:r>
        <w:rPr>
          <w:rFonts w:hint="default" w:ascii="Verdana" w:hAnsi="Verdana" w:eastAsia="宋体" w:cs="Verdana"/>
          <w:i w:val="0"/>
          <w:caps w:val="0"/>
          <w:color w:val="2B2B2B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黑体" w:eastAsia="黑体"/>
          <w:sz w:val="28"/>
          <w:szCs w:val="28"/>
          <w:lang w:eastAsia="zh-CN"/>
        </w:rPr>
        <w:t>单位（或专家）名称</w:t>
      </w:r>
      <w:r>
        <w:rPr>
          <w:rFonts w:hint="eastAsia" w:ascii="黑体" w:eastAsia="黑体"/>
          <w:szCs w:val="21"/>
          <w:lang w:eastAsia="zh-CN"/>
        </w:rPr>
        <w:t>：</w:t>
      </w:r>
    </w:p>
    <w:tbl>
      <w:tblPr>
        <w:tblStyle w:val="2"/>
        <w:tblW w:w="9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196"/>
        <w:gridCol w:w="2820"/>
        <w:gridCol w:w="4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276" w:lineRule="auto"/>
              <w:ind w:leftChars="0"/>
              <w:jc w:val="both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276" w:lineRule="auto"/>
              <w:ind w:leftChars="0"/>
              <w:jc w:val="both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19C1"/>
    <w:multiLevelType w:val="multilevel"/>
    <w:tmpl w:val="461D19C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12DF7"/>
    <w:rsid w:val="046959B1"/>
    <w:rsid w:val="0A912DF7"/>
    <w:rsid w:val="15E346C5"/>
    <w:rsid w:val="19A721BB"/>
    <w:rsid w:val="1C0A3B0B"/>
    <w:rsid w:val="39BC7782"/>
    <w:rsid w:val="3D9673F1"/>
    <w:rsid w:val="407C181D"/>
    <w:rsid w:val="436020B7"/>
    <w:rsid w:val="479B062B"/>
    <w:rsid w:val="65F0303E"/>
    <w:rsid w:val="679E5574"/>
    <w:rsid w:val="6D535020"/>
    <w:rsid w:val="72C52686"/>
    <w:rsid w:val="74B2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2018-09-07T02:24:00Z</dcterms:created>
  <dc:creator>秦康</dc:creator>
  <cp:lastModifiedBy>oy</cp:lastModifiedBy>
  <dcterms:modified xsi:type="dcterms:W3CDTF">2020-06-02T13:35:04Z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